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15C9" w14:textId="77777777" w:rsidR="00566D0F" w:rsidRPr="00566D0F" w:rsidRDefault="00566D0F" w:rsidP="00566D0F">
      <w:pPr>
        <w:spacing w:after="0" w:line="240" w:lineRule="auto"/>
        <w:jc w:val="both"/>
        <w:rPr>
          <w:lang w:val="sv-SE"/>
        </w:rPr>
      </w:pPr>
      <w:r w:rsidRPr="00566D0F">
        <w:rPr>
          <w:lang w:val="sv-SE"/>
        </w:rPr>
        <w:t>Memperkenalkan sebuah instrumen analisis termal yang canggih dan sangat otomatis dirancang untuk menentukan dua parameter kinerja termal paling penting dari material non-logam yaitu Suhu Deformasi Panas (Heat Distortion Temperature atau HDT) dan Suhu Pelunakan Vicat (Vicat Softening Temperature atau VST) Peralatan ini adalah alat yang sangat diperlukan untuk departemen penelitian dan pengembangan (R&amp;D) dan kontrol kualitas (QC) di industri yang bekerja dengan plastik karet nilon dan bahan isolasi listrik</w:t>
      </w:r>
    </w:p>
    <w:p w14:paraId="26D9B5CF" w14:textId="77777777" w:rsidR="00566D0F" w:rsidRPr="00566D0F" w:rsidRDefault="00566D0F" w:rsidP="00566D0F">
      <w:pPr>
        <w:spacing w:after="0" w:line="240" w:lineRule="auto"/>
        <w:jc w:val="both"/>
        <w:rPr>
          <w:lang w:val="sv-SE"/>
        </w:rPr>
      </w:pPr>
      <w:r w:rsidRPr="00566D0F">
        <w:rPr>
          <w:lang w:val="sv-SE"/>
        </w:rPr>
        <w:t>Salah satu atribut paling krusial dari peralatan ini adalah kepatuhannya yang ketat terhadap standar industri internasional Dirancang untuk memenuhi dan melampaui persyaratan standar-standar utama seperti ISO 75 ISO 306 ASTM D648 dan ASTM D1525 kepatuhan ini memastikan bahwa hasil pengujian yang diperoleh akurat dapat diandalkan dan diakui secara global yang sangat penting untuk sertifikasi material dan jaminan kualitas produk</w:t>
      </w:r>
    </w:p>
    <w:p w14:paraId="09208E5C" w14:textId="77777777" w:rsidR="00566D0F" w:rsidRPr="00566D0F" w:rsidRDefault="00566D0F" w:rsidP="00566D0F">
      <w:pPr>
        <w:spacing w:after="0" w:line="240" w:lineRule="auto"/>
        <w:jc w:val="both"/>
        <w:rPr>
          <w:lang w:val="sv-SE"/>
        </w:rPr>
      </w:pPr>
      <w:r w:rsidRPr="00566D0F">
        <w:rPr>
          <w:lang w:val="sv-SE"/>
        </w:rPr>
        <w:t>Kecanggihan alat ini terletak pada tingkat otomatisasi dan kontrolnya yang tinggi Dioperasikan oleh PLC (Programmable Logic Controller) dan perangkat lunak komputer canggih sistem ini secara presisi mengontrol laju pemanasan dari media minyak silikon Fitur unggulan industri seperti pengangkat uji otomatis (automated test lift) secara mandiri menurunkan spesimen ke dalam bak pemanas di awal pengujian dan menaikkannya saat selesai meningkatkan efisiensi alur kerja dan keselamatan operator secara signifikan</w:t>
      </w:r>
    </w:p>
    <w:p w14:paraId="41020FD3" w14:textId="77777777" w:rsidR="00566D0F" w:rsidRPr="00566D0F" w:rsidRDefault="00566D0F" w:rsidP="00566D0F">
      <w:pPr>
        <w:spacing w:after="0" w:line="240" w:lineRule="auto"/>
        <w:jc w:val="both"/>
        <w:rPr>
          <w:lang w:val="sv-SE"/>
        </w:rPr>
      </w:pPr>
      <w:r w:rsidRPr="00566D0F">
        <w:rPr>
          <w:lang w:val="sv-SE"/>
        </w:rPr>
        <w:t>Untuk memaksimalkan produktivitas peralatan ini tersedia dalam konfigurasi tiga atau enam stasiun pengujian memungkinkan pengujian beberapa sampel secara bersamaan dalam satu siklus Presisi adalah yang utama dengan kontrol suhu yang stabil dalam rentang setengah derajat Celcius dan pengukuran deformasi yang akurat hingga 0 01 milimeter memastikan data yang sangat andal untuk karakterisasi material yang paling menuntut</w:t>
      </w:r>
    </w:p>
    <w:p w14:paraId="0725F888" w14:textId="77777777" w:rsidR="00566D0F" w:rsidRPr="00566D0F" w:rsidRDefault="00566D0F" w:rsidP="00566D0F">
      <w:pPr>
        <w:spacing w:after="0" w:line="240" w:lineRule="auto"/>
        <w:jc w:val="both"/>
        <w:rPr>
          <w:lang w:val="sv-SE"/>
        </w:rPr>
      </w:pPr>
      <w:r w:rsidRPr="00566D0F">
        <w:rPr>
          <w:lang w:val="sv-SE"/>
        </w:rPr>
        <w:t>Proses eksperimentalnya efisien dan disederhanakan Setelah beban standar diterapkan pada sampel sistem secara otomatis menaikkan suhu sambil terus memantau deformasi Perangkat lunak secara real-time memplot kurva suhu terhadap deformasi secara otomatis mendeteksi titik HDT atau VST dan setelah pengujian selesai dapat menyimpan data menghasilkan serta mencetak laporan pengujian yang komprehensif</w:t>
      </w:r>
    </w:p>
    <w:p w14:paraId="56BC3BF1" w14:textId="77777777" w:rsidR="00566D0F" w:rsidRPr="00566D0F" w:rsidRDefault="00566D0F" w:rsidP="00566D0F">
      <w:pPr>
        <w:pBdr>
          <w:bottom w:val="double" w:sz="6" w:space="1" w:color="auto"/>
        </w:pBdr>
        <w:spacing w:after="0" w:line="240" w:lineRule="auto"/>
        <w:jc w:val="both"/>
        <w:rPr>
          <w:lang w:val="sv-SE"/>
        </w:rPr>
      </w:pPr>
      <w:r w:rsidRPr="00566D0F">
        <w:rPr>
          <w:lang w:val="sv-SE"/>
        </w:rPr>
        <w:t>Secara keseluruhan alat uji HDT dan Vicat ini adalah solusi yang kuat efisien dan andal untuk laboratorium mana pun yang berurusan dengan analisis termal polimer Kombinasi antara otomatisasi canggih kemampuan pengujian multi-sampel pengukuran presisi dan kepatuhan yang ketat terhadap standar menjadikannya alat yang sangat diperlukan untuk pengembangan material baru inspeksi kualitas dan penelitian akademis</w:t>
      </w:r>
    </w:p>
    <w:p w14:paraId="07A7FC0D" w14:textId="77777777" w:rsidR="00566D0F" w:rsidRPr="00566D0F" w:rsidRDefault="00566D0F" w:rsidP="00566D0F">
      <w:pPr>
        <w:spacing w:after="0" w:line="240" w:lineRule="auto"/>
        <w:jc w:val="both"/>
      </w:pPr>
      <w:r w:rsidRPr="00566D0F">
        <w:t>Introducing a state-of-the-art and highly automated thermal analysis instrument designed to determine two of the most critical thermal performance parameters of non-metallic materials the Heat Distortion Temperature (HDT) and the Vicat Softening Temperature (VST) This apparatus is an indispensable tool for research and development (R&amp;D) and quality control (QC) departments in industries working with plastics rubber nylon and electrical insulating materials</w:t>
      </w:r>
    </w:p>
    <w:p w14:paraId="527D20D0" w14:textId="77777777" w:rsidR="00566D0F" w:rsidRPr="00566D0F" w:rsidRDefault="00566D0F" w:rsidP="00566D0F">
      <w:pPr>
        <w:spacing w:after="0" w:line="240" w:lineRule="auto"/>
        <w:jc w:val="both"/>
      </w:pPr>
      <w:r w:rsidRPr="00566D0F">
        <w:t>One of the most crucial attributes of this apparatus is its strict conformance to international industry standards Designed to meet and exceed the requirements of key standards such as ISO 75 ISO 306 ASTM D648 and ASTM D1525 this compliance ensures that the test results obtained are accurate reliable and globally recognized which is essential for material certification and product quality assurance</w:t>
      </w:r>
    </w:p>
    <w:p w14:paraId="2560BE34" w14:textId="77777777" w:rsidR="00566D0F" w:rsidRPr="00566D0F" w:rsidRDefault="00566D0F" w:rsidP="00566D0F">
      <w:pPr>
        <w:spacing w:after="0" w:line="240" w:lineRule="auto"/>
        <w:jc w:val="both"/>
      </w:pPr>
      <w:r w:rsidRPr="00566D0F">
        <w:t>The sophistication of this tool lies in its high level of automation and control Operated by a PLC (Programmable Logic Controller) and advanced computer software the system precisely controls the heating rate of the silicone oil medium Industry-leading features like the automated test lift independently lower the specimens into the heating bath at the start of the test and raise them upon completion significantly improving workflow efficiency and operator safety</w:t>
      </w:r>
    </w:p>
    <w:p w14:paraId="0B6DA749" w14:textId="77777777" w:rsidR="00566D0F" w:rsidRPr="00566D0F" w:rsidRDefault="00566D0F" w:rsidP="00566D0F">
      <w:pPr>
        <w:spacing w:after="0" w:line="240" w:lineRule="auto"/>
        <w:jc w:val="both"/>
      </w:pPr>
      <w:r w:rsidRPr="00566D0F">
        <w:t xml:space="preserve">To maximize productivity this apparatus is available in three-station or six-station configurations allowing for the simultaneous testing of multiple samples in a single cycle Precision is paramount with stable temperature control to within half a degree Celsius and deformation measurement accurate to 0 01 </w:t>
      </w:r>
      <w:proofErr w:type="spellStart"/>
      <w:r w:rsidRPr="00566D0F">
        <w:t>millimeters</w:t>
      </w:r>
      <w:proofErr w:type="spellEnd"/>
      <w:r w:rsidRPr="00566D0F">
        <w:t xml:space="preserve"> ensuring highly reliable data for the most demanding material characterization</w:t>
      </w:r>
    </w:p>
    <w:p w14:paraId="08B75F8F" w14:textId="77777777" w:rsidR="00566D0F" w:rsidRPr="00566D0F" w:rsidRDefault="00566D0F" w:rsidP="00566D0F">
      <w:pPr>
        <w:spacing w:after="0" w:line="240" w:lineRule="auto"/>
        <w:jc w:val="both"/>
      </w:pPr>
      <w:r w:rsidRPr="00566D0F">
        <w:lastRenderedPageBreak/>
        <w:t>The experimental process is efficient and streamlined Once the standard load is applied to the samples the system automatically ramps up the temperature while continuously monitoring for deformation The software plots the temperature versus deformation curve in real-time automatically detects the HDT or VST point and upon test completion can save the data generate and print comprehensive test reports</w:t>
      </w:r>
    </w:p>
    <w:p w14:paraId="7DD9A1B9" w14:textId="77777777" w:rsidR="00566D0F" w:rsidRPr="00566D0F" w:rsidRDefault="00566D0F" w:rsidP="00566D0F">
      <w:pPr>
        <w:spacing w:after="0" w:line="240" w:lineRule="auto"/>
        <w:jc w:val="both"/>
      </w:pPr>
      <w:proofErr w:type="gramStart"/>
      <w:r w:rsidRPr="00566D0F">
        <w:t>Overall</w:t>
      </w:r>
      <w:proofErr w:type="gramEnd"/>
      <w:r w:rsidRPr="00566D0F">
        <w:t xml:space="preserve"> this HDT and Vicat tester is a powerful efficient and reliable solution for any laboratory dealing with the thermal analysis of polymers Its combination of advanced automation multi-sample capability precision measurement and strict standards compliance makes it an indispensable tool for new material development quality inspection and academic research</w:t>
      </w:r>
    </w:p>
    <w:p w14:paraId="66335026" w14:textId="77777777" w:rsidR="00566D0F" w:rsidRPr="00566D0F" w:rsidRDefault="00566D0F" w:rsidP="00566D0F">
      <w:pPr>
        <w:spacing w:after="0" w:line="240" w:lineRule="auto"/>
        <w:jc w:val="both"/>
      </w:pPr>
    </w:p>
    <w:sectPr w:rsidR="00566D0F" w:rsidRPr="00566D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D0F"/>
    <w:rsid w:val="000D6E49"/>
    <w:rsid w:val="001338A9"/>
    <w:rsid w:val="002E2B5A"/>
    <w:rsid w:val="002F7BBA"/>
    <w:rsid w:val="00307549"/>
    <w:rsid w:val="003B5ABF"/>
    <w:rsid w:val="00566D0F"/>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9645"/>
  <w15:chartTrackingRefBased/>
  <w15:docId w15:val="{887C2B4A-F0A9-4089-9948-2BDB5C947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D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6D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6D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6D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6D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566D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6D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6D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6D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6D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D0F"/>
    <w:rPr>
      <w:rFonts w:eastAsiaTheme="majorEastAsia" w:cstheme="majorBidi"/>
      <w:color w:val="272727" w:themeColor="text1" w:themeTint="D8"/>
    </w:rPr>
  </w:style>
  <w:style w:type="paragraph" w:styleId="Title">
    <w:name w:val="Title"/>
    <w:basedOn w:val="Normal"/>
    <w:next w:val="Normal"/>
    <w:link w:val="TitleChar"/>
    <w:uiPriority w:val="10"/>
    <w:qFormat/>
    <w:rsid w:val="0056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66D0F"/>
    <w:rPr>
      <w:i/>
      <w:iCs/>
      <w:color w:val="404040" w:themeColor="text1" w:themeTint="BF"/>
    </w:rPr>
  </w:style>
  <w:style w:type="paragraph" w:styleId="ListParagraph">
    <w:name w:val="List Paragraph"/>
    <w:basedOn w:val="Normal"/>
    <w:uiPriority w:val="34"/>
    <w:qFormat/>
    <w:rsid w:val="00566D0F"/>
    <w:pPr>
      <w:ind w:left="720"/>
      <w:contextualSpacing/>
    </w:pPr>
  </w:style>
  <w:style w:type="character" w:styleId="IntenseEmphasis">
    <w:name w:val="Intense Emphasis"/>
    <w:basedOn w:val="DefaultParagraphFont"/>
    <w:uiPriority w:val="21"/>
    <w:qFormat/>
    <w:rsid w:val="00566D0F"/>
    <w:rPr>
      <w:i/>
      <w:iCs/>
      <w:color w:val="2F5496" w:themeColor="accent1" w:themeShade="BF"/>
    </w:rPr>
  </w:style>
  <w:style w:type="paragraph" w:styleId="IntenseQuote">
    <w:name w:val="Intense Quote"/>
    <w:basedOn w:val="Normal"/>
    <w:next w:val="Normal"/>
    <w:link w:val="IntenseQuoteChar"/>
    <w:uiPriority w:val="30"/>
    <w:qFormat/>
    <w:rsid w:val="00566D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6D0F"/>
    <w:rPr>
      <w:i/>
      <w:iCs/>
      <w:color w:val="2F5496" w:themeColor="accent1" w:themeShade="BF"/>
    </w:rPr>
  </w:style>
  <w:style w:type="character" w:styleId="IntenseReference">
    <w:name w:val="Intense Reference"/>
    <w:basedOn w:val="DefaultParagraphFont"/>
    <w:uiPriority w:val="32"/>
    <w:qFormat/>
    <w:rsid w:val="00566D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772</Words>
  <Characters>4406</Characters>
  <Application>Microsoft Office Word</Application>
  <DocSecurity>0</DocSecurity>
  <Lines>36</Lines>
  <Paragraphs>10</Paragraphs>
  <ScaleCrop>false</ScaleCrop>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2025-10-01T08:39:00Z</dcterms:created>
  <dcterms:modified xsi:type="dcterms:W3CDTF">2025-10-01T08:41:00Z</dcterms:modified>
</cp:coreProperties>
</file>